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Default="009C398B" w:rsidP="009C398B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№1 до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виконкому</w:t>
      </w:r>
      <w:proofErr w:type="spellEnd"/>
    </w:p>
    <w:p w:rsidR="009C398B" w:rsidRDefault="009C398B" w:rsidP="009C398B">
      <w:pPr>
        <w:rPr>
          <w:rFonts w:ascii="Times New Roman" w:hAnsi="Times New Roman" w:cs="Times New Roman"/>
        </w:rPr>
      </w:pPr>
    </w:p>
    <w:p w:rsidR="009C398B" w:rsidRDefault="009C398B" w:rsidP="009C398B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Вороновицької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селищної</w:t>
      </w:r>
      <w:proofErr w:type="spellEnd"/>
      <w:r>
        <w:rPr>
          <w:rFonts w:ascii="Times New Roman" w:hAnsi="Times New Roman" w:cs="Times New Roman"/>
        </w:rPr>
        <w:t xml:space="preserve"> ради</w:t>
      </w:r>
    </w:p>
    <w:p w:rsidR="009C398B" w:rsidRDefault="009C398B" w:rsidP="009C398B">
      <w:pPr>
        <w:ind w:left="6009"/>
        <w:rPr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20.0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>.2016 року №</w:t>
      </w:r>
      <w:r>
        <w:rPr>
          <w:rFonts w:ascii="Times New Roman" w:hAnsi="Times New Roman" w:cs="Times New Roman"/>
          <w:lang w:val="uk-UA"/>
        </w:rPr>
        <w:t>304</w:t>
      </w:r>
    </w:p>
    <w:p w:rsidR="009C398B" w:rsidRDefault="009C398B" w:rsidP="009C398B"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9C398B" w:rsidRDefault="009C398B" w:rsidP="009C398B">
      <w:pPr>
        <w:rPr>
          <w:rFonts w:ascii="Times New Roman" w:hAnsi="Times New Roman" w:cs="Times New Roman"/>
        </w:rPr>
      </w:pPr>
    </w:p>
    <w:p w:rsidR="009C398B" w:rsidRDefault="009C398B" w:rsidP="009C398B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ДОПОВНЕННЯ 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C398B" w:rsidRDefault="009C398B" w:rsidP="009C398B">
      <w:pPr>
        <w:rPr>
          <w:rFonts w:ascii="Times New Roman" w:hAnsi="Times New Roman" w:cs="Times New Roman"/>
        </w:rPr>
      </w:pPr>
    </w:p>
    <w:p w:rsidR="009C398B" w:rsidRDefault="009C398B" w:rsidP="009C398B">
      <w:pPr>
        <w:jc w:val="center"/>
      </w:pPr>
      <w:proofErr w:type="spellStart"/>
      <w:r>
        <w:rPr>
          <w:rFonts w:ascii="Times New Roman" w:hAnsi="Times New Roman" w:cs="Times New Roman"/>
        </w:rPr>
        <w:t>адміністративних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надаються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селищною</w:t>
      </w:r>
      <w:proofErr w:type="spellEnd"/>
      <w:r>
        <w:rPr>
          <w:rFonts w:ascii="Times New Roman" w:hAnsi="Times New Roman" w:cs="Times New Roman"/>
        </w:rPr>
        <w:t xml:space="preserve">  радою та </w:t>
      </w:r>
      <w:proofErr w:type="spellStart"/>
      <w:r>
        <w:rPr>
          <w:rFonts w:ascii="Times New Roman" w:hAnsi="Times New Roman" w:cs="Times New Roman"/>
        </w:rPr>
        <w:t>її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C398B" w:rsidRDefault="009C398B" w:rsidP="009C398B">
      <w:pPr>
        <w:jc w:val="center"/>
      </w:pPr>
      <w:proofErr w:type="spellStart"/>
      <w:r>
        <w:rPr>
          <w:rFonts w:ascii="Times New Roman" w:hAnsi="Times New Roman" w:cs="Times New Roman"/>
        </w:rPr>
        <w:t>виконавчим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комітетом</w:t>
      </w:r>
      <w:proofErr w:type="spellEnd"/>
      <w:r>
        <w:rPr>
          <w:rFonts w:ascii="Times New Roman" w:hAnsi="Times New Roman" w:cs="Times New Roman"/>
        </w:rPr>
        <w:t> через Центр 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адміністративних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виконкому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Вороновицької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селищної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ради</w:t>
      </w:r>
      <w:proofErr w:type="gramEnd"/>
    </w:p>
    <w:p w:rsidR="009C398B" w:rsidRDefault="009C398B" w:rsidP="009C398B">
      <w:pPr>
        <w:jc w:val="center"/>
        <w:rPr>
          <w:rFonts w:ascii="Times New Roman" w:hAnsi="Times New Roman" w:cs="Times New Roman"/>
        </w:rPr>
      </w:pPr>
    </w:p>
    <w:p w:rsidR="009C398B" w:rsidRDefault="009C398B" w:rsidP="009C398B">
      <w:pPr>
        <w:rPr>
          <w:rFonts w:ascii="Times New Roman" w:hAnsi="Times New Roman" w:cs="Times New Roman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5"/>
        <w:gridCol w:w="1021"/>
        <w:gridCol w:w="2731"/>
        <w:gridCol w:w="1531"/>
        <w:gridCol w:w="1636"/>
        <w:gridCol w:w="2006"/>
      </w:tblGrid>
      <w:tr w:rsidR="009C398B" w:rsidTr="009C398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Style w:val="a4"/>
                <w:rFonts w:eastAsia="Liberation Serif" w:cs="Liberation Serif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Назва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адміністративної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Місце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подання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запиту</w:t>
            </w:r>
            <w:proofErr w:type="spellEnd"/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Суб’єкт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jc w:val="both"/>
            </w:pP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Нормативно-правові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акти</w:t>
            </w:r>
            <w:proofErr w:type="gram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,щ</w:t>
            </w:r>
            <w:proofErr w:type="gram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визначають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безхазяйного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майна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скасування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допущеної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обтяження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права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  <w:tr w:rsidR="009C398B" w:rsidTr="009C398B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pStyle w:val="a3"/>
              <w:snapToGrid w:val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398B" w:rsidRDefault="009C398B">
            <w:pPr>
              <w:pStyle w:val="a3"/>
              <w:snapToGrid w:val="0"/>
              <w:jc w:val="both"/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Вороновицької</w:t>
            </w:r>
            <w:proofErr w:type="spellEnd"/>
          </w:p>
          <w:p w:rsidR="009C398B" w:rsidRDefault="009C398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селищної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98B" w:rsidRDefault="009C398B">
            <w:pPr>
              <w:widowControl w:val="0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майно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398B" w:rsidRDefault="009C398B">
            <w:pPr>
              <w:pStyle w:val="1"/>
              <w:tabs>
                <w:tab w:val="left" w:pos="217"/>
              </w:tabs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</w:tc>
      </w:tr>
    </w:tbl>
    <w:p w:rsidR="009C398B" w:rsidRDefault="009C398B" w:rsidP="009C398B">
      <w:pPr>
        <w:jc w:val="center"/>
        <w:rPr>
          <w:rFonts w:ascii="Times New Roman" w:hAnsi="Times New Roman" w:cs="Times New Roman"/>
          <w:lang w:val="uk-UA"/>
        </w:rPr>
      </w:pPr>
    </w:p>
    <w:p w:rsidR="009C398B" w:rsidRDefault="009C398B" w:rsidP="009C398B"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виконкому                                                                     Н.А.Мороз</w:t>
      </w: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8B"/>
    <w:rsid w:val="003201A0"/>
    <w:rsid w:val="00556E8E"/>
    <w:rsid w:val="009741D1"/>
    <w:rsid w:val="009850A0"/>
    <w:rsid w:val="009C398B"/>
    <w:rsid w:val="00A878AA"/>
    <w:rsid w:val="00AB3465"/>
    <w:rsid w:val="00D2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8B"/>
    <w:pPr>
      <w:suppressAutoHyphens/>
      <w:spacing w:before="0" w:after="0" w:afterAutospacing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398B"/>
    <w:pPr>
      <w:suppressLineNumbers/>
    </w:pPr>
  </w:style>
  <w:style w:type="paragraph" w:customStyle="1" w:styleId="1">
    <w:name w:val="Абзац списка1"/>
    <w:basedOn w:val="a"/>
    <w:rsid w:val="009C398B"/>
    <w:pPr>
      <w:ind w:left="720"/>
      <w:contextualSpacing/>
    </w:pPr>
  </w:style>
  <w:style w:type="character" w:styleId="a4">
    <w:name w:val="Emphasis"/>
    <w:basedOn w:val="a0"/>
    <w:qFormat/>
    <w:rsid w:val="009C3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2017-09-21T07:17:00Z</dcterms:created>
  <dcterms:modified xsi:type="dcterms:W3CDTF">2017-09-21T07:17:00Z</dcterms:modified>
</cp:coreProperties>
</file>